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1D" w:rsidRDefault="00C5271D" w:rsidP="00C5271D">
      <w:pPr>
        <w:ind w:right="44"/>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苦情への対応方針</w:t>
      </w:r>
      <w:bookmarkStart w:id="0" w:name="_GoBack"/>
      <w:bookmarkEnd w:id="0"/>
    </w:p>
    <w:p w:rsidR="00C5271D" w:rsidRDefault="00C5271D" w:rsidP="00C5271D">
      <w:pPr>
        <w:ind w:right="44"/>
        <w:jc w:val="left"/>
        <w:rPr>
          <w:rFonts w:ascii="ＭＳ Ｐ明朝" w:eastAsia="ＭＳ Ｐ明朝" w:hAnsi="ＭＳ Ｐ明朝"/>
          <w:sz w:val="22"/>
        </w:rPr>
      </w:pPr>
    </w:p>
    <w:p w:rsidR="00C5271D" w:rsidRPr="0084367A" w:rsidRDefault="00EA047F" w:rsidP="00EA047F">
      <w:pPr>
        <w:ind w:right="44" w:firstLineChars="100" w:firstLine="220"/>
        <w:jc w:val="left"/>
        <w:rPr>
          <w:rFonts w:ascii="ＭＳ 明朝" w:hAnsi="ＭＳ 明朝"/>
          <w:sz w:val="22"/>
        </w:rPr>
      </w:pPr>
      <w:r w:rsidRPr="0084367A">
        <w:rPr>
          <w:rFonts w:ascii="ＭＳ 明朝" w:hAnsi="ＭＳ 明朝" w:hint="eastAsia"/>
          <w:sz w:val="22"/>
        </w:rPr>
        <w:t>利用者や家族からの苦</w:t>
      </w:r>
      <w:r w:rsidR="00002B80" w:rsidRPr="0084367A">
        <w:rPr>
          <w:rFonts w:ascii="ＭＳ 明朝" w:hAnsi="ＭＳ 明朝" w:hint="eastAsia"/>
          <w:sz w:val="22"/>
        </w:rPr>
        <w:t>情への対応に関する体制整備及び苦情への対応方針などを具体的に記載</w:t>
      </w:r>
      <w:r w:rsidRPr="0084367A">
        <w:rPr>
          <w:rFonts w:ascii="ＭＳ 明朝" w:hAnsi="ＭＳ 明朝" w:hint="eastAsia"/>
          <w:sz w:val="22"/>
        </w:rPr>
        <w:t>してください。</w:t>
      </w:r>
    </w:p>
    <w:p w:rsidR="00C5271D" w:rsidRPr="005000F2" w:rsidRDefault="00113789" w:rsidP="00C5271D">
      <w:pPr>
        <w:ind w:right="880"/>
        <w:rPr>
          <w:rFonts w:ascii="ＭＳ 明朝" w:hAnsi="ＭＳ 明朝"/>
          <w:sz w:val="22"/>
        </w:rPr>
      </w:pPr>
      <w:r w:rsidRPr="005000F2">
        <w:rPr>
          <w:rFonts w:ascii="ＭＳ 明朝" w:hAnsi="ＭＳ 明朝" w:hint="eastAsia"/>
          <w:noProof/>
          <w:sz w:val="22"/>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90170</wp:posOffset>
                </wp:positionV>
                <wp:extent cx="5760085" cy="7172325"/>
                <wp:effectExtent l="0" t="0" r="1206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172325"/>
                        </a:xfrm>
                        <a:prstGeom prst="rect">
                          <a:avLst/>
                        </a:prstGeom>
                        <a:solidFill>
                          <a:srgbClr val="FFFFFF"/>
                        </a:solidFill>
                        <a:ln w="19050">
                          <a:solidFill>
                            <a:srgbClr val="000000"/>
                          </a:solidFill>
                          <a:miter lim="800000"/>
                          <a:headEnd/>
                          <a:tailEnd/>
                        </a:ln>
                      </wps:spPr>
                      <wps:txbx>
                        <w:txbxContent>
                          <w:p w:rsidR="00C5271D" w:rsidRPr="000B7252" w:rsidRDefault="00C5271D" w:rsidP="000B7252">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pt;margin-top:7.1pt;width:453.55pt;height:56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" strokeweight="1.5pt">
                <v:textbox inset="5.85pt,1.25mm,5.85pt,.7pt">
                  <w:txbxContent>
                    <w:p w:rsidR="00C5271D" w:rsidRPr="000B7252" w:rsidRDefault="00C5271D" w:rsidP="000B7252">
                      <w:pPr>
                        <w:rPr>
                          <w:sz w:val="22"/>
                        </w:rPr>
                      </w:pPr>
                      <w:bookmarkStart w:id="1" w:name="_GoBack"/>
                      <w:bookmarkEnd w:id="1"/>
                    </w:p>
                  </w:txbxContent>
                </v:textbox>
              </v:shape>
            </w:pict>
          </mc:Fallback>
        </mc:AlternateContent>
      </w:r>
    </w:p>
    <w:p w:rsidR="00C5271D" w:rsidRPr="005000F2" w:rsidRDefault="00C5271D" w:rsidP="00C5271D">
      <w:pPr>
        <w:ind w:right="880"/>
        <w:rPr>
          <w:rFonts w:ascii="ＭＳ 明朝" w:hAnsi="ＭＳ 明朝"/>
          <w:sz w:val="22"/>
        </w:rPr>
      </w:pPr>
    </w:p>
    <w:p w:rsidR="00C5271D" w:rsidRPr="005000F2" w:rsidRDefault="00C5271D" w:rsidP="00C5271D">
      <w:pPr>
        <w:ind w:right="880"/>
        <w:rPr>
          <w:rFonts w:ascii="ＭＳ 明朝" w:hAnsi="ＭＳ 明朝"/>
          <w:sz w:val="22"/>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0B7252">
      <w:pPr>
        <w:ind w:left="220" w:hangingChars="100" w:hanging="220"/>
        <w:rPr>
          <w:rFonts w:ascii="ＭＳ 明朝" w:hAnsi="ＭＳ 明朝"/>
          <w:sz w:val="22"/>
          <w:szCs w:val="21"/>
        </w:rPr>
      </w:pPr>
    </w:p>
    <w:p w:rsidR="008F6EA0" w:rsidRDefault="008F6EA0" w:rsidP="000B7252">
      <w:pPr>
        <w:ind w:left="220" w:hangingChars="100" w:hanging="220"/>
        <w:rPr>
          <w:rFonts w:ascii="ＭＳ 明朝" w:hAnsi="ＭＳ 明朝"/>
          <w:sz w:val="22"/>
          <w:szCs w:val="21"/>
        </w:rPr>
      </w:pPr>
    </w:p>
    <w:p w:rsidR="008F6EA0" w:rsidRDefault="008F6EA0" w:rsidP="000B7252">
      <w:pPr>
        <w:ind w:left="220" w:hangingChars="100" w:hanging="220"/>
        <w:rPr>
          <w:rFonts w:ascii="ＭＳ 明朝" w:hAnsi="ＭＳ 明朝"/>
          <w:sz w:val="22"/>
          <w:szCs w:val="21"/>
        </w:rPr>
      </w:pPr>
    </w:p>
    <w:p w:rsidR="008F6EA0" w:rsidRDefault="008F6EA0" w:rsidP="000B7252">
      <w:pPr>
        <w:ind w:left="220" w:hangingChars="100" w:hanging="220"/>
        <w:rPr>
          <w:rFonts w:ascii="ＭＳ 明朝" w:hAnsi="ＭＳ 明朝"/>
          <w:sz w:val="22"/>
          <w:szCs w:val="21"/>
        </w:rPr>
      </w:pPr>
    </w:p>
    <w:p w:rsidR="008F6EA0" w:rsidRDefault="008F6EA0" w:rsidP="000B7252">
      <w:pPr>
        <w:ind w:left="220" w:hangingChars="100" w:hanging="220"/>
        <w:rPr>
          <w:rFonts w:ascii="ＭＳ 明朝" w:hAnsi="ＭＳ 明朝"/>
          <w:sz w:val="22"/>
          <w:szCs w:val="21"/>
        </w:rPr>
      </w:pPr>
    </w:p>
    <w:p w:rsidR="008F6EA0" w:rsidRPr="000B7252" w:rsidRDefault="008F6EA0" w:rsidP="000B7252">
      <w:pPr>
        <w:ind w:left="220" w:hangingChars="100" w:hanging="220"/>
        <w:rPr>
          <w:rFonts w:ascii="ＭＳ 明朝" w:hAnsi="ＭＳ 明朝"/>
          <w:sz w:val="22"/>
          <w:szCs w:val="21"/>
        </w:rPr>
      </w:pPr>
    </w:p>
    <w:p w:rsidR="00C5271D" w:rsidRPr="000B7252" w:rsidRDefault="00C5271D" w:rsidP="00C5271D">
      <w:pPr>
        <w:rPr>
          <w:sz w:val="22"/>
          <w:szCs w:val="24"/>
        </w:rPr>
      </w:pPr>
    </w:p>
    <w:p w:rsidR="00C5271D" w:rsidRPr="000B7252" w:rsidRDefault="00C5271D" w:rsidP="00C5271D">
      <w:pPr>
        <w:rPr>
          <w:rFonts w:ascii="ＭＳ 明朝" w:hAnsi="ＭＳ 明朝"/>
          <w:sz w:val="22"/>
          <w:szCs w:val="21"/>
        </w:rPr>
      </w:pPr>
      <w:r w:rsidRPr="000B7252">
        <w:rPr>
          <w:rFonts w:hint="eastAsia"/>
          <w:sz w:val="22"/>
          <w:szCs w:val="24"/>
        </w:rPr>
        <w:t>＜</w:t>
      </w:r>
      <w:r w:rsidRPr="000B7252">
        <w:rPr>
          <w:rFonts w:ascii="ＭＳ 明朝" w:hAnsi="ＭＳ 明朝" w:hint="eastAsia"/>
          <w:sz w:val="22"/>
          <w:szCs w:val="21"/>
        </w:rPr>
        <w:t>関係資料の添付＞</w:t>
      </w:r>
    </w:p>
    <w:p w:rsidR="00C5271D" w:rsidRPr="000B7252" w:rsidRDefault="00C5271D" w:rsidP="00C5271D">
      <w:pPr>
        <w:rPr>
          <w:rFonts w:ascii="ＭＳ 明朝" w:hAnsi="ＭＳ 明朝"/>
          <w:sz w:val="22"/>
          <w:szCs w:val="21"/>
        </w:rPr>
      </w:pPr>
      <w:r w:rsidRPr="000B7252">
        <w:rPr>
          <w:rFonts w:ascii="ＭＳ 明朝" w:hAnsi="ＭＳ 明朝" w:hint="eastAsia"/>
          <w:sz w:val="22"/>
          <w:szCs w:val="21"/>
        </w:rPr>
        <w:t xml:space="preserve">　☐ 有り　☐ </w:t>
      </w:r>
      <w:proofErr w:type="gramStart"/>
      <w:r w:rsidRPr="000B7252">
        <w:rPr>
          <w:rFonts w:ascii="ＭＳ 明朝" w:hAnsi="ＭＳ 明朝" w:hint="eastAsia"/>
          <w:sz w:val="22"/>
          <w:szCs w:val="21"/>
        </w:rPr>
        <w:t>無し</w:t>
      </w:r>
      <w:proofErr w:type="gramEnd"/>
      <w:r w:rsidRPr="000B7252">
        <w:rPr>
          <w:rFonts w:ascii="ＭＳ 明朝" w:hAnsi="ＭＳ 明朝" w:hint="eastAsia"/>
          <w:sz w:val="22"/>
          <w:szCs w:val="21"/>
        </w:rPr>
        <w:t xml:space="preserve">　（該当する方を■としてください。）</w:t>
      </w:r>
    </w:p>
    <w:p w:rsidR="00C5271D" w:rsidRPr="00EA047F" w:rsidRDefault="00C5271D" w:rsidP="00EA047F">
      <w:r w:rsidRPr="000B7252">
        <w:rPr>
          <w:rFonts w:ascii="ＭＳ 明朝" w:hAnsi="ＭＳ 明朝" w:hint="eastAsia"/>
          <w:sz w:val="22"/>
          <w:szCs w:val="21"/>
        </w:rPr>
        <w:t xml:space="preserve">　添付資料の内容（　　　　　　　　　　　　　　　　　　　　　　　　　　　　　）</w:t>
      </w:r>
    </w:p>
    <w:sectPr w:rsidR="00C5271D" w:rsidRPr="00EA047F" w:rsidSect="00C36229">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DC1" w:rsidRDefault="004F1DC1">
      <w:r>
        <w:separator/>
      </w:r>
    </w:p>
  </w:endnote>
  <w:endnote w:type="continuationSeparator" w:id="0">
    <w:p w:rsidR="004F1DC1" w:rsidRDefault="004F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DC1" w:rsidRDefault="004F1DC1">
      <w:r>
        <w:separator/>
      </w:r>
    </w:p>
  </w:footnote>
  <w:footnote w:type="continuationSeparator" w:id="0">
    <w:p w:rsidR="004F1DC1" w:rsidRDefault="004F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EA047F" w:rsidRDefault="00EA047F" w:rsidP="00EA047F">
    <w:pPr>
      <w:pStyle w:val="a3"/>
      <w:jc w:val="right"/>
      <w:rPr>
        <w:b/>
      </w:rPr>
    </w:pPr>
    <w:r w:rsidRPr="00EA047F">
      <w:rPr>
        <w:rFonts w:hint="eastAsia"/>
        <w:b/>
      </w:rPr>
      <w:t>様</w:t>
    </w:r>
    <w:r w:rsidR="00C34AAA">
      <w:rPr>
        <w:rFonts w:hint="eastAsia"/>
        <w:b/>
      </w:rPr>
      <w:t>式１７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F62B5"/>
    <w:multiLevelType w:val="hybridMultilevel"/>
    <w:tmpl w:val="1526B274"/>
    <w:lvl w:ilvl="0" w:tplc="AE6296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732E2E"/>
    <w:multiLevelType w:val="hybridMultilevel"/>
    <w:tmpl w:val="8CBCAD3C"/>
    <w:lvl w:ilvl="0" w:tplc="42D44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1D"/>
    <w:rsid w:val="00002B80"/>
    <w:rsid w:val="000B7252"/>
    <w:rsid w:val="0010095D"/>
    <w:rsid w:val="00113789"/>
    <w:rsid w:val="00216202"/>
    <w:rsid w:val="0024168B"/>
    <w:rsid w:val="003D1638"/>
    <w:rsid w:val="003E51DF"/>
    <w:rsid w:val="004F1DC1"/>
    <w:rsid w:val="00572C84"/>
    <w:rsid w:val="00766DED"/>
    <w:rsid w:val="0084367A"/>
    <w:rsid w:val="00875E94"/>
    <w:rsid w:val="00890127"/>
    <w:rsid w:val="008A3A1B"/>
    <w:rsid w:val="008F6EA0"/>
    <w:rsid w:val="009E5DA6"/>
    <w:rsid w:val="00B04413"/>
    <w:rsid w:val="00C34AAA"/>
    <w:rsid w:val="00C36229"/>
    <w:rsid w:val="00C5271D"/>
    <w:rsid w:val="00D21917"/>
    <w:rsid w:val="00D245CB"/>
    <w:rsid w:val="00E97096"/>
    <w:rsid w:val="00EA047F"/>
    <w:rsid w:val="00EC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2BB76A"/>
  <w15:chartTrackingRefBased/>
  <w15:docId w15:val="{11C1DFB5-E0A2-47D5-AFBA-F48EC994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7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271D"/>
    <w:pPr>
      <w:tabs>
        <w:tab w:val="center" w:pos="4252"/>
        <w:tab w:val="right" w:pos="8504"/>
      </w:tabs>
      <w:snapToGrid w:val="0"/>
    </w:pPr>
  </w:style>
  <w:style w:type="character" w:customStyle="1" w:styleId="a4">
    <w:name w:val="ヘッダー (文字)"/>
    <w:link w:val="a3"/>
    <w:rsid w:val="00C5271D"/>
    <w:rPr>
      <w:rFonts w:ascii="Century" w:eastAsia="ＭＳ 明朝" w:hAnsi="Century"/>
      <w:kern w:val="2"/>
      <w:sz w:val="21"/>
      <w:szCs w:val="22"/>
      <w:lang w:val="en-US" w:eastAsia="ja-JP" w:bidi="ar-SA"/>
    </w:rPr>
  </w:style>
  <w:style w:type="paragraph" w:styleId="a5">
    <w:name w:val="footer"/>
    <w:basedOn w:val="a"/>
    <w:link w:val="a6"/>
    <w:rsid w:val="00216202"/>
    <w:pPr>
      <w:tabs>
        <w:tab w:val="center" w:pos="4252"/>
        <w:tab w:val="right" w:pos="8504"/>
      </w:tabs>
      <w:snapToGrid w:val="0"/>
    </w:pPr>
  </w:style>
  <w:style w:type="character" w:customStyle="1" w:styleId="a6">
    <w:name w:val="フッター (文字)"/>
    <w:link w:val="a5"/>
    <w:rsid w:val="00216202"/>
    <w:rPr>
      <w:kern w:val="2"/>
      <w:sz w:val="21"/>
      <w:szCs w:val="22"/>
    </w:rPr>
  </w:style>
  <w:style w:type="paragraph" w:styleId="a7">
    <w:name w:val="List Paragraph"/>
    <w:basedOn w:val="a"/>
    <w:uiPriority w:val="34"/>
    <w:qFormat/>
    <w:rsid w:val="000B72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利用者の権利擁護（個人情報保護）</vt:lpstr>
      <vt:lpstr>利用者の権利擁護（個人情報保護）</vt:lpstr>
    </vt:vector>
  </TitlesOfParts>
  <Company>荒川区</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利用者の権利擁護（個人情報保護）</dc:title>
  <dc:subject/>
  <dc:creator>02747049</dc:creator>
  <cp:keywords/>
  <cp:lastModifiedBy>西田 航汰郎</cp:lastModifiedBy>
  <cp:revision>5</cp:revision>
  <cp:lastPrinted>2021-06-11T04:33:00Z</cp:lastPrinted>
  <dcterms:created xsi:type="dcterms:W3CDTF">2021-05-25T07:15:00Z</dcterms:created>
  <dcterms:modified xsi:type="dcterms:W3CDTF">2021-06-17T04:51:00Z</dcterms:modified>
</cp:coreProperties>
</file>