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19" w:rsidRDefault="00F47A19" w:rsidP="00F47A19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7664">
        <w:rPr>
          <w:rFonts w:ascii="ＭＳ ゴシック" w:eastAsia="ＭＳ ゴシック" w:hAnsi="ＭＳ ゴシック" w:hint="eastAsia"/>
          <w:sz w:val="28"/>
          <w:szCs w:val="28"/>
        </w:rPr>
        <w:t>事業運営に係る経費の考え方</w:t>
      </w:r>
      <w:r w:rsidR="000E4E85">
        <w:rPr>
          <w:rFonts w:ascii="ＭＳ ゴシック" w:eastAsia="ＭＳ ゴシック" w:hAnsi="ＭＳ ゴシック" w:hint="eastAsia"/>
          <w:sz w:val="28"/>
          <w:szCs w:val="28"/>
        </w:rPr>
        <w:t>（施設管理</w:t>
      </w:r>
      <w:r w:rsidR="00CA4E26">
        <w:rPr>
          <w:rFonts w:ascii="ＭＳ ゴシック" w:eastAsia="ＭＳ ゴシック" w:hAnsi="ＭＳ ゴシック" w:hint="eastAsia"/>
          <w:sz w:val="28"/>
          <w:szCs w:val="28"/>
        </w:rPr>
        <w:t>・事業運営</w:t>
      </w:r>
      <w:r w:rsidR="000E4E85">
        <w:rPr>
          <w:rFonts w:ascii="ＭＳ ゴシック" w:eastAsia="ＭＳ ゴシック" w:hAnsi="ＭＳ ゴシック" w:hint="eastAsia"/>
          <w:sz w:val="28"/>
          <w:szCs w:val="28"/>
        </w:rPr>
        <w:t>）</w:t>
      </w:r>
      <w:bookmarkStart w:id="0" w:name="_GoBack"/>
      <w:bookmarkEnd w:id="0"/>
    </w:p>
    <w:p w:rsidR="00A234E1" w:rsidRDefault="00A234E1" w:rsidP="00F47A19">
      <w:pPr>
        <w:ind w:right="44"/>
        <w:rPr>
          <w:rFonts w:ascii="ＭＳ Ｐ明朝" w:eastAsia="ＭＳ Ｐ明朝" w:hAnsi="ＭＳ Ｐ明朝"/>
          <w:sz w:val="22"/>
        </w:rPr>
      </w:pPr>
    </w:p>
    <w:p w:rsidR="00F47A19" w:rsidRPr="00CA4E26" w:rsidRDefault="00CA4E26" w:rsidP="00CA4E26">
      <w:pPr>
        <w:ind w:right="44" w:firstLineChars="100" w:firstLine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  <w:szCs w:val="21"/>
        </w:rPr>
        <w:t>施設</w:t>
      </w:r>
      <w:r w:rsidR="00F47A19" w:rsidRPr="00254E46">
        <w:rPr>
          <w:rFonts w:ascii="ＭＳ 明朝" w:hAnsi="ＭＳ 明朝" w:hint="eastAsia"/>
          <w:sz w:val="22"/>
        </w:rPr>
        <w:t>管理経費の縮減策</w:t>
      </w:r>
      <w:r w:rsidR="000610FB" w:rsidRPr="00254E46">
        <w:rPr>
          <w:rFonts w:ascii="ＭＳ 明朝" w:hAnsi="ＭＳ 明朝" w:hint="eastAsia"/>
          <w:sz w:val="22"/>
        </w:rPr>
        <w:t>に係る取組</w:t>
      </w:r>
      <w:r>
        <w:rPr>
          <w:rFonts w:ascii="ＭＳ 明朝" w:hAnsi="ＭＳ 明朝" w:hint="eastAsia"/>
          <w:sz w:val="22"/>
        </w:rPr>
        <w:t>及び</w:t>
      </w:r>
      <w:r w:rsidRPr="00A832C7">
        <w:rPr>
          <w:rFonts w:ascii="ＭＳ 明朝" w:hAnsi="ＭＳ 明朝" w:hint="eastAsia"/>
          <w:sz w:val="22"/>
        </w:rPr>
        <w:t>事業運営に係る経費の考え方</w:t>
      </w:r>
      <w:r>
        <w:rPr>
          <w:rFonts w:ascii="ＭＳ 明朝" w:hAnsi="ＭＳ 明朝" w:hint="eastAsia"/>
          <w:sz w:val="22"/>
        </w:rPr>
        <w:t>等について、</w:t>
      </w:r>
      <w:r w:rsidR="0035327B" w:rsidRPr="00254E46">
        <w:rPr>
          <w:rFonts w:ascii="ＭＳ 明朝" w:hAnsi="ＭＳ 明朝" w:hint="eastAsia"/>
          <w:sz w:val="22"/>
        </w:rPr>
        <w:t>具体的に</w:t>
      </w:r>
      <w:r w:rsidR="00B97A76" w:rsidRPr="00254E46">
        <w:rPr>
          <w:rFonts w:ascii="ＭＳ 明朝" w:hAnsi="ＭＳ 明朝" w:hint="eastAsia"/>
          <w:sz w:val="22"/>
        </w:rPr>
        <w:t>記載してください。</w:t>
      </w:r>
    </w:p>
    <w:p w:rsidR="00F47A19" w:rsidRPr="00287664" w:rsidRDefault="00A83366" w:rsidP="00F47A19">
      <w:pPr>
        <w:ind w:right="880"/>
        <w:rPr>
          <w:rFonts w:ascii="ＭＳ 明朝" w:hAnsi="ＭＳ 明朝"/>
          <w:sz w:val="22"/>
        </w:rPr>
      </w:pPr>
      <w:r w:rsidRPr="00287664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61596</wp:posOffset>
                </wp:positionV>
                <wp:extent cx="5760085" cy="7200900"/>
                <wp:effectExtent l="0" t="0" r="120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A19" w:rsidRPr="00A832C7" w:rsidRDefault="00F47A19" w:rsidP="00A832C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5pt;margin-top:4.85pt;width:453.55pt;height:56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" strokeweight="1.5pt">
                <v:textbox inset="5.85pt,1.25mm,5.85pt,.7pt">
                  <w:txbxContent>
                    <w:p w:rsidR="00F47A19" w:rsidRPr="00A832C7" w:rsidRDefault="00F47A19" w:rsidP="00A832C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7A19" w:rsidRPr="00287664" w:rsidRDefault="00F47A19" w:rsidP="00F47A19">
      <w:pPr>
        <w:ind w:right="880"/>
        <w:rPr>
          <w:rFonts w:ascii="ＭＳ 明朝" w:hAnsi="ＭＳ 明朝"/>
          <w:sz w:val="22"/>
        </w:rPr>
      </w:pPr>
    </w:p>
    <w:p w:rsidR="00F47A19" w:rsidRPr="00287664" w:rsidRDefault="00F47A19" w:rsidP="00F47A19">
      <w:pPr>
        <w:ind w:right="880"/>
        <w:rPr>
          <w:rFonts w:ascii="ＭＳ 明朝" w:hAnsi="ＭＳ 明朝"/>
          <w:sz w:val="22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Pr="00287664" w:rsidRDefault="00F47A19" w:rsidP="00F47A19">
      <w:pPr>
        <w:rPr>
          <w:szCs w:val="24"/>
        </w:rPr>
      </w:pPr>
    </w:p>
    <w:p w:rsidR="00F47A19" w:rsidRDefault="00F47A19" w:rsidP="00F47A19">
      <w:pPr>
        <w:rPr>
          <w:szCs w:val="24"/>
        </w:rPr>
      </w:pPr>
    </w:p>
    <w:p w:rsidR="0035327B" w:rsidRDefault="0035327B" w:rsidP="00F47A19">
      <w:pPr>
        <w:rPr>
          <w:szCs w:val="24"/>
        </w:rPr>
      </w:pPr>
    </w:p>
    <w:p w:rsidR="0035327B" w:rsidRDefault="0035327B" w:rsidP="00F47A19">
      <w:pPr>
        <w:rPr>
          <w:szCs w:val="24"/>
        </w:rPr>
      </w:pPr>
    </w:p>
    <w:p w:rsidR="00F47A19" w:rsidRDefault="00F47A19" w:rsidP="00B623DD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E3A87" w:rsidRDefault="009E3A87" w:rsidP="00B623DD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E3A87" w:rsidRDefault="009E3A87" w:rsidP="00B623DD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E3A87" w:rsidRDefault="009E3A87" w:rsidP="00B623DD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F47A19" w:rsidRPr="00CC1CBF" w:rsidRDefault="00F47A19" w:rsidP="00F47A19">
      <w:pPr>
        <w:rPr>
          <w:sz w:val="22"/>
          <w:szCs w:val="24"/>
        </w:rPr>
      </w:pPr>
    </w:p>
    <w:p w:rsidR="00F47A19" w:rsidRPr="00CC1CBF" w:rsidRDefault="00F47A19" w:rsidP="00F47A19">
      <w:pPr>
        <w:rPr>
          <w:rFonts w:ascii="ＭＳ 明朝" w:hAnsi="ＭＳ 明朝"/>
          <w:sz w:val="22"/>
          <w:szCs w:val="21"/>
        </w:rPr>
      </w:pPr>
      <w:r w:rsidRPr="00CC1CBF">
        <w:rPr>
          <w:rFonts w:hint="eastAsia"/>
          <w:sz w:val="22"/>
          <w:szCs w:val="24"/>
        </w:rPr>
        <w:t>＜</w:t>
      </w:r>
      <w:r w:rsidRPr="00CC1CBF">
        <w:rPr>
          <w:rFonts w:ascii="ＭＳ 明朝" w:hAnsi="ＭＳ 明朝" w:hint="eastAsia"/>
          <w:sz w:val="22"/>
          <w:szCs w:val="21"/>
        </w:rPr>
        <w:t>関係資料の添付＞</w:t>
      </w:r>
    </w:p>
    <w:p w:rsidR="00F47A19" w:rsidRPr="00CC1CBF" w:rsidRDefault="00F47A19" w:rsidP="00F47A19">
      <w:pPr>
        <w:rPr>
          <w:rFonts w:ascii="ＭＳ 明朝" w:hAnsi="ＭＳ 明朝"/>
          <w:sz w:val="22"/>
          <w:szCs w:val="21"/>
        </w:rPr>
      </w:pPr>
      <w:r w:rsidRPr="00CC1CBF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CC1CBF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CC1CBF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F47A19" w:rsidRPr="00F47A19" w:rsidRDefault="00F47A19" w:rsidP="00CA4E26">
      <w:r w:rsidRPr="00CC1CBF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　）</w:t>
      </w:r>
    </w:p>
    <w:sectPr w:rsidR="00F47A19" w:rsidRPr="00F47A19" w:rsidSect="00FA18FC">
      <w:headerReference w:type="default" r:id="rId7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95" w:rsidRDefault="00D73795">
      <w:r>
        <w:separator/>
      </w:r>
    </w:p>
  </w:endnote>
  <w:endnote w:type="continuationSeparator" w:id="0">
    <w:p w:rsidR="00D73795" w:rsidRDefault="00D7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95" w:rsidRDefault="00D73795">
      <w:r>
        <w:separator/>
      </w:r>
    </w:p>
  </w:footnote>
  <w:footnote w:type="continuationSeparator" w:id="0">
    <w:p w:rsidR="00D73795" w:rsidRDefault="00D7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A2" w:rsidRPr="00AA1F50" w:rsidRDefault="007032A2" w:rsidP="007032A2">
    <w:pPr>
      <w:pStyle w:val="a3"/>
      <w:jc w:val="right"/>
      <w:rPr>
        <w:b/>
      </w:rPr>
    </w:pPr>
    <w:r w:rsidRPr="00AA1F50">
      <w:rPr>
        <w:rFonts w:hint="eastAsia"/>
        <w:b/>
      </w:rPr>
      <w:t>様</w:t>
    </w:r>
    <w:r w:rsidR="00A434B0">
      <w:rPr>
        <w:rFonts w:hint="eastAsia"/>
        <w:b/>
      </w:rPr>
      <w:t>式９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62B5"/>
    <w:multiLevelType w:val="hybridMultilevel"/>
    <w:tmpl w:val="1526B274"/>
    <w:lvl w:ilvl="0" w:tplc="AE6296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19"/>
    <w:rsid w:val="000610FB"/>
    <w:rsid w:val="000A01D0"/>
    <w:rsid w:val="000E4E85"/>
    <w:rsid w:val="001747D8"/>
    <w:rsid w:val="001C5DA3"/>
    <w:rsid w:val="00254E46"/>
    <w:rsid w:val="0035327B"/>
    <w:rsid w:val="0047055D"/>
    <w:rsid w:val="004D5E07"/>
    <w:rsid w:val="006014C2"/>
    <w:rsid w:val="0061522E"/>
    <w:rsid w:val="007032A2"/>
    <w:rsid w:val="007A2194"/>
    <w:rsid w:val="00812991"/>
    <w:rsid w:val="008934AB"/>
    <w:rsid w:val="009E3A87"/>
    <w:rsid w:val="009F1572"/>
    <w:rsid w:val="00A234E1"/>
    <w:rsid w:val="00A434B0"/>
    <w:rsid w:val="00A832C7"/>
    <w:rsid w:val="00A83366"/>
    <w:rsid w:val="00AE367E"/>
    <w:rsid w:val="00B03F8E"/>
    <w:rsid w:val="00B3270C"/>
    <w:rsid w:val="00B47E9F"/>
    <w:rsid w:val="00B623DD"/>
    <w:rsid w:val="00B97A76"/>
    <w:rsid w:val="00CA4E26"/>
    <w:rsid w:val="00CC1CBF"/>
    <w:rsid w:val="00D73795"/>
    <w:rsid w:val="00F13571"/>
    <w:rsid w:val="00F47A19"/>
    <w:rsid w:val="00F54069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8CBD11C"/>
  <w15:chartTrackingRefBased/>
  <w15:docId w15:val="{95B00571-CD4B-4304-BEF9-4192E217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7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7A19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link w:val="a6"/>
    <w:rsid w:val="00B47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7E9F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B623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事業運営に係る経費の考え方</vt:lpstr>
      <vt:lpstr>事業運営に係る経費の考え方</vt:lpstr>
    </vt:vector>
  </TitlesOfParts>
  <Company>荒川区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事業運営に係る経費の考え方</dc:title>
  <dc:subject/>
  <dc:creator>02747049</dc:creator>
  <cp:keywords/>
  <cp:lastModifiedBy>西田 航汰郎</cp:lastModifiedBy>
  <cp:revision>8</cp:revision>
  <cp:lastPrinted>2021-06-11T04:08:00Z</cp:lastPrinted>
  <dcterms:created xsi:type="dcterms:W3CDTF">2021-05-25T07:13:00Z</dcterms:created>
  <dcterms:modified xsi:type="dcterms:W3CDTF">2021-06-17T04:46:00Z</dcterms:modified>
</cp:coreProperties>
</file>